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67CD1">
        <w:rPr>
          <w:rFonts w:ascii="Times New Roman" w:hAnsi="Times New Roman"/>
        </w:rPr>
        <w:t>27</w:t>
      </w:r>
      <w:r w:rsidR="00B31E5E">
        <w:rPr>
          <w:rFonts w:ascii="Times New Roman" w:hAnsi="Times New Roman"/>
        </w:rPr>
        <w:t>»</w:t>
      </w:r>
      <w:r>
        <w:rPr>
          <w:rFonts w:ascii="Times New Roman" w:hAnsi="Times New Roman"/>
        </w:rPr>
        <w:t xml:space="preserve"> </w:t>
      </w:r>
      <w:r w:rsidR="00467CD1">
        <w:rPr>
          <w:rFonts w:ascii="Times New Roman" w:hAnsi="Times New Roman"/>
        </w:rPr>
        <w:t>мая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67CD1">
        <w:rPr>
          <w:rFonts w:ascii="Times New Roman" w:hAnsi="Times New Roman"/>
          <w:b/>
          <w:bCs/>
          <w:sz w:val="24"/>
          <w:szCs w:val="24"/>
        </w:rPr>
        <w:t>2</w:t>
      </w:r>
      <w:r w:rsidR="00B96778">
        <w:rPr>
          <w:rFonts w:ascii="Times New Roman" w:hAnsi="Times New Roman"/>
          <w:b/>
          <w:bCs/>
          <w:sz w:val="24"/>
          <w:szCs w:val="24"/>
        </w:rPr>
        <w:t>4</w:t>
      </w:r>
      <w:bookmarkStart w:id="0" w:name="_GoBack"/>
      <w:bookmarkEnd w:id="0"/>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на поставку</w:t>
      </w:r>
      <w:r w:rsidR="00971D63">
        <w:rPr>
          <w:rFonts w:ascii="Times New Roman" w:hAnsi="Times New Roman"/>
          <w:b/>
          <w:sz w:val="24"/>
          <w:szCs w:val="24"/>
        </w:rPr>
        <w:t xml:space="preserve"> теплоизоляции для</w:t>
      </w:r>
      <w:r w:rsidRPr="00E1461F">
        <w:rPr>
          <w:rFonts w:ascii="Times New Roman" w:hAnsi="Times New Roman"/>
          <w:b/>
          <w:sz w:val="24"/>
          <w:szCs w:val="24"/>
        </w:rPr>
        <w:t xml:space="preserve"> </w:t>
      </w:r>
      <w:r w:rsidR="00964512">
        <w:rPr>
          <w:rFonts w:ascii="Times New Roman" w:hAnsi="Times New Roman"/>
          <w:b/>
          <w:color w:val="000000"/>
          <w:sz w:val="24"/>
          <w:szCs w:val="24"/>
        </w:rPr>
        <w:t>труб</w:t>
      </w:r>
      <w:proofErr w:type="gramStart"/>
      <w:r w:rsidR="00964512">
        <w:rPr>
          <w:rFonts w:ascii="Times New Roman" w:hAnsi="Times New Roman"/>
          <w:b/>
          <w:color w:val="000000"/>
          <w:sz w:val="24"/>
          <w:szCs w:val="24"/>
        </w:rPr>
        <w:t xml:space="preserve"> </w:t>
      </w:r>
      <w:r w:rsidR="00971D63">
        <w:rPr>
          <w:rFonts w:ascii="Times New Roman" w:hAnsi="Times New Roman"/>
          <w:b/>
          <w:color w:val="000000"/>
          <w:sz w:val="24"/>
          <w:szCs w:val="24"/>
        </w:rPr>
        <w:t>.</w:t>
      </w:r>
      <w:proofErr w:type="gramEnd"/>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467CD1">
        <w:rPr>
          <w:rFonts w:ascii="Times New Roman" w:hAnsi="Times New Roman"/>
          <w:b/>
          <w:snapToGrid w:val="0"/>
          <w:sz w:val="24"/>
          <w:szCs w:val="24"/>
        </w:rPr>
        <w:t>2</w:t>
      </w:r>
      <w:r w:rsidR="00971D63">
        <w:rPr>
          <w:rFonts w:ascii="Times New Roman" w:hAnsi="Times New Roman"/>
          <w:b/>
          <w:snapToGrid w:val="0"/>
          <w:sz w:val="24"/>
          <w:szCs w:val="24"/>
        </w:rPr>
        <w:t>4</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971D63">
        <w:rPr>
          <w:rFonts w:cs="ArialMT"/>
          <w:sz w:val="24"/>
          <w:szCs w:val="24"/>
        </w:rPr>
        <w:t>теплоизоляцию для труб</w:t>
      </w:r>
      <w:r w:rsidR="00A47B6B">
        <w:rPr>
          <w:rFonts w:ascii="Times New Roman" w:hAnsi="Times New Roman"/>
          <w:b/>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сертификат соответствия, </w:t>
      </w:r>
      <w:r w:rsidR="00971D63">
        <w:rPr>
          <w:rFonts w:ascii="Times New Roman" w:hAnsi="Times New Roman"/>
          <w:sz w:val="24"/>
          <w:szCs w:val="24"/>
        </w:rPr>
        <w:t>техническое свидетельство</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467CD1">
        <w:rPr>
          <w:rFonts w:ascii="Times New Roman" w:hAnsi="Times New Roman"/>
          <w:sz w:val="24"/>
          <w:szCs w:val="24"/>
        </w:rPr>
        <w:t>июн</w:t>
      </w:r>
      <w:r w:rsidR="00971D63">
        <w:rPr>
          <w:rFonts w:ascii="Times New Roman" w:hAnsi="Times New Roman"/>
          <w:sz w:val="24"/>
          <w:szCs w:val="24"/>
        </w:rPr>
        <w:t>ь</w:t>
      </w:r>
      <w:r w:rsidR="00467CD1">
        <w:rPr>
          <w:rFonts w:ascii="Times New Roman" w:hAnsi="Times New Roman"/>
          <w:sz w:val="24"/>
          <w:szCs w:val="24"/>
        </w:rPr>
        <w:t xml:space="preserve"> 2015</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467CD1">
        <w:rPr>
          <w:rFonts w:ascii="Times New Roman" w:hAnsi="Times New Roman"/>
          <w:b/>
          <w:sz w:val="20"/>
          <w:szCs w:val="20"/>
        </w:rPr>
        <w:t>2</w:t>
      </w:r>
      <w:r w:rsidR="00971D63">
        <w:rPr>
          <w:rFonts w:ascii="Times New Roman" w:hAnsi="Times New Roman"/>
          <w:b/>
          <w:sz w:val="20"/>
          <w:szCs w:val="20"/>
        </w:rPr>
        <w:t>4</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b/>
          <w:sz w:val="24"/>
          <w:szCs w:val="24"/>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Style w:val="af4"/>
        <w:tblW w:w="10368" w:type="dxa"/>
        <w:tblLayout w:type="fixed"/>
        <w:tblLook w:val="01E0" w:firstRow="1" w:lastRow="1" w:firstColumn="1" w:lastColumn="1" w:noHBand="0" w:noVBand="0"/>
      </w:tblPr>
      <w:tblGrid>
        <w:gridCol w:w="769"/>
        <w:gridCol w:w="4919"/>
        <w:gridCol w:w="1980"/>
        <w:gridCol w:w="2700"/>
      </w:tblGrid>
      <w:tr w:rsidR="00971D63" w:rsidTr="00971D63">
        <w:tc>
          <w:tcPr>
            <w:tcW w:w="769"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w:t>
            </w:r>
            <w:proofErr w:type="gramStart"/>
            <w:r>
              <w:t>п</w:t>
            </w:r>
            <w:proofErr w:type="gramEnd"/>
            <w:r>
              <w:t>/п</w:t>
            </w:r>
          </w:p>
        </w:tc>
        <w:tc>
          <w:tcPr>
            <w:tcW w:w="4919"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НАИМЕНОВАНИЕ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единица</w:t>
            </w:r>
          </w:p>
          <w:p w:rsidR="00971D63" w:rsidRDefault="00971D63">
            <w:pPr>
              <w:jc w:val="center"/>
              <w:rPr>
                <w:lang w:eastAsia="en-US"/>
              </w:rPr>
            </w:pPr>
            <w:r>
              <w:t>измерения</w:t>
            </w:r>
          </w:p>
        </w:tc>
        <w:tc>
          <w:tcPr>
            <w:tcW w:w="2700"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количество</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219х50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9</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159х50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133х40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4</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108х40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5</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76х40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6</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57х40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148</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7</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42х40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32х40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9</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57х30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10</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48х30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11</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108х30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89х30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300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13</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76х30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40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38х30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32х30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16</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25х30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17</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Скотч-лента 50мм х 50м </w:t>
            </w:r>
            <w:proofErr w:type="gramStart"/>
            <w:r>
              <w:t>алюминиевая</w:t>
            </w:r>
            <w:proofErr w:type="gramEnd"/>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140</w:t>
            </w:r>
          </w:p>
        </w:tc>
      </w:tr>
    </w:tbl>
    <w:p w:rsidR="00971D63" w:rsidRDefault="00971D63" w:rsidP="00971D63">
      <w:pPr>
        <w:rPr>
          <w:rFonts w:ascii="Times New Roman" w:hAnsi="Times New Roman"/>
          <w:sz w:val="26"/>
          <w:szCs w:val="26"/>
          <w:lang w:eastAsia="en-US"/>
        </w:rPr>
      </w:pPr>
    </w:p>
    <w:p w:rsidR="00467CD1" w:rsidRDefault="00467CD1" w:rsidP="00467CD1">
      <w:pPr>
        <w:rPr>
          <w:rFonts w:ascii="Times New Roman" w:hAnsi="Times New Roman"/>
          <w:sz w:val="26"/>
          <w:szCs w:val="26"/>
          <w:lang w:eastAsia="en-US"/>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71D63" w:rsidP="00A47B6B">
            <w:pPr>
              <w:pStyle w:val="af8"/>
              <w:ind w:firstLine="0"/>
              <w:jc w:val="left"/>
              <w:rPr>
                <w:bCs w:val="0"/>
                <w:sz w:val="24"/>
              </w:rPr>
            </w:pPr>
            <w:r>
              <w:rPr>
                <w:sz w:val="24"/>
              </w:rPr>
              <w:t>Теплоизоляция для труб</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971D63" w:rsidP="00A06B3E">
            <w:pPr>
              <w:spacing w:line="23" w:lineRule="atLeast"/>
              <w:jc w:val="both"/>
              <w:rPr>
                <w:rFonts w:ascii="Times New Roman" w:hAnsi="Times New Roman"/>
                <w:bCs/>
                <w:sz w:val="24"/>
                <w:szCs w:val="24"/>
              </w:rPr>
            </w:pPr>
            <w:r>
              <w:rPr>
                <w:rFonts w:ascii="Times New Roman" w:hAnsi="Times New Roman"/>
                <w:bCs/>
                <w:sz w:val="24"/>
                <w:szCs w:val="24"/>
              </w:rPr>
              <w:t xml:space="preserve">Июнь </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467CD1">
            <w:pPr>
              <w:ind w:right="153"/>
              <w:jc w:val="both"/>
              <w:rPr>
                <w:rFonts w:ascii="Times New Roman" w:hAnsi="Times New Roman"/>
                <w:bCs/>
                <w:sz w:val="24"/>
                <w:szCs w:val="24"/>
              </w:rPr>
            </w:pPr>
            <w:r>
              <w:rPr>
                <w:rFonts w:ascii="Times New Roman" w:hAnsi="Times New Roman"/>
                <w:bCs/>
                <w:sz w:val="24"/>
                <w:szCs w:val="24"/>
              </w:rPr>
              <w:t>«</w:t>
            </w:r>
            <w:r w:rsidR="00467CD1">
              <w:rPr>
                <w:rFonts w:ascii="Times New Roman" w:hAnsi="Times New Roman"/>
                <w:bCs/>
                <w:sz w:val="24"/>
                <w:szCs w:val="24"/>
              </w:rPr>
              <w:t>27</w:t>
            </w:r>
            <w:r>
              <w:rPr>
                <w:rFonts w:ascii="Times New Roman" w:hAnsi="Times New Roman"/>
                <w:bCs/>
                <w:sz w:val="24"/>
                <w:szCs w:val="24"/>
              </w:rPr>
              <w:t>»</w:t>
            </w:r>
            <w:r w:rsidR="00FD27F3">
              <w:rPr>
                <w:rFonts w:ascii="Times New Roman" w:hAnsi="Times New Roman"/>
                <w:bCs/>
                <w:sz w:val="24"/>
                <w:szCs w:val="24"/>
              </w:rPr>
              <w:t xml:space="preserve"> </w:t>
            </w:r>
            <w:r w:rsidR="00467CD1">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467CD1" w:rsidP="00CC3077">
            <w:pPr>
              <w:widowControl w:val="0"/>
              <w:spacing w:after="0" w:line="240" w:lineRule="auto"/>
              <w:rPr>
                <w:rFonts w:ascii="Times New Roman" w:hAnsi="Times New Roman"/>
                <w:b/>
                <w:bCs/>
                <w:sz w:val="24"/>
                <w:szCs w:val="24"/>
              </w:rPr>
            </w:pPr>
            <w:r>
              <w:rPr>
                <w:rFonts w:ascii="Times New Roman" w:hAnsi="Times New Roman"/>
                <w:bCs/>
                <w:sz w:val="24"/>
                <w:szCs w:val="24"/>
              </w:rPr>
              <w:t>2</w:t>
            </w:r>
            <w:r w:rsidR="00971D63">
              <w:rPr>
                <w:rFonts w:ascii="Times New Roman" w:hAnsi="Times New Roman"/>
                <w:bCs/>
                <w:sz w:val="24"/>
                <w:szCs w:val="24"/>
              </w:rPr>
              <w:t>30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467CD1">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467CD1">
              <w:rPr>
                <w:rFonts w:ascii="Times New Roman" w:hAnsi="Times New Roman"/>
                <w:sz w:val="24"/>
                <w:szCs w:val="24"/>
              </w:rPr>
              <w:t>210 </w:t>
            </w:r>
            <w:r w:rsidR="00971D63">
              <w:rPr>
                <w:rFonts w:ascii="Times New Roman" w:hAnsi="Times New Roman"/>
                <w:sz w:val="24"/>
                <w:szCs w:val="24"/>
              </w:rPr>
              <w:t>336</w:t>
            </w:r>
            <w:r w:rsidR="00467CD1">
              <w:rPr>
                <w:rFonts w:ascii="Times New Roman" w:hAnsi="Times New Roman"/>
                <w:sz w:val="24"/>
                <w:szCs w:val="24"/>
              </w:rPr>
              <w:t>,</w:t>
            </w:r>
            <w:r w:rsidR="00971D63">
              <w:rPr>
                <w:rFonts w:ascii="Times New Roman" w:hAnsi="Times New Roman"/>
                <w:sz w:val="24"/>
                <w:szCs w:val="24"/>
              </w:rPr>
              <w:t>66</w:t>
            </w:r>
            <w:r>
              <w:rPr>
                <w:rFonts w:ascii="Times New Roman" w:hAnsi="Times New Roman"/>
                <w:sz w:val="24"/>
                <w:szCs w:val="24"/>
              </w:rPr>
              <w:t xml:space="preserve"> руб.,</w:t>
            </w:r>
            <w:r w:rsidR="00467CD1">
              <w:rPr>
                <w:rFonts w:ascii="Times New Roman" w:hAnsi="Times New Roman"/>
                <w:sz w:val="24"/>
                <w:szCs w:val="24"/>
              </w:rPr>
              <w:t xml:space="preserve"> </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971D63">
              <w:rPr>
                <w:rFonts w:ascii="Times New Roman" w:hAnsi="Times New Roman"/>
                <w:sz w:val="24"/>
                <w:szCs w:val="24"/>
              </w:rPr>
              <w:t>247</w:t>
            </w:r>
            <w:r w:rsidR="00467CD1">
              <w:rPr>
                <w:rFonts w:ascii="Times New Roman" w:hAnsi="Times New Roman"/>
                <w:sz w:val="24"/>
                <w:szCs w:val="24"/>
              </w:rPr>
              <w:t xml:space="preserve"> </w:t>
            </w:r>
            <w:r w:rsidR="00971D63">
              <w:rPr>
                <w:rFonts w:ascii="Times New Roman" w:hAnsi="Times New Roman"/>
                <w:sz w:val="24"/>
                <w:szCs w:val="24"/>
              </w:rPr>
              <w:t>668</w:t>
            </w:r>
            <w:r w:rsidR="00DF710A">
              <w:rPr>
                <w:rFonts w:ascii="Times New Roman" w:hAnsi="Times New Roman"/>
                <w:sz w:val="24"/>
                <w:szCs w:val="24"/>
              </w:rPr>
              <w:t>,</w:t>
            </w:r>
            <w:r w:rsidR="00971D63">
              <w:rPr>
                <w:rFonts w:ascii="Times New Roman" w:hAnsi="Times New Roman"/>
                <w:sz w:val="24"/>
                <w:szCs w:val="24"/>
              </w:rPr>
              <w:t>13</w:t>
            </w:r>
            <w:r>
              <w:rPr>
                <w:rFonts w:ascii="Times New Roman" w:hAnsi="Times New Roman"/>
                <w:sz w:val="24"/>
                <w:szCs w:val="24"/>
              </w:rPr>
              <w:t xml:space="preserve"> руб.</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971D6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Техническое свидетельство</w:t>
            </w:r>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467CD1">
              <w:rPr>
                <w:bCs w:val="0"/>
                <w:szCs w:val="24"/>
              </w:rPr>
              <w:t>28</w:t>
            </w:r>
            <w:r>
              <w:rPr>
                <w:bCs w:val="0"/>
                <w:szCs w:val="24"/>
              </w:rPr>
              <w:t>»</w:t>
            </w:r>
            <w:r w:rsidR="00E4678E">
              <w:rPr>
                <w:bCs w:val="0"/>
                <w:szCs w:val="24"/>
              </w:rPr>
              <w:t xml:space="preserve"> </w:t>
            </w:r>
            <w:r w:rsidR="00467CD1">
              <w:rPr>
                <w:bCs w:val="0"/>
                <w:szCs w:val="24"/>
              </w:rPr>
              <w:t>мая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467CD1">
              <w:rPr>
                <w:bCs w:val="0"/>
                <w:szCs w:val="24"/>
              </w:rPr>
              <w:t xml:space="preserve">02»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467CD1">
              <w:rPr>
                <w:bCs w:val="0"/>
                <w:szCs w:val="24"/>
              </w:rPr>
              <w:t>03</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467CD1">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467CD1">
              <w:rPr>
                <w:bCs w:val="0"/>
                <w:szCs w:val="24"/>
              </w:rPr>
              <w:t>03</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1"/>
        <w:gridCol w:w="3870"/>
      </w:tblGrid>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Теплоизоляция для труб</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pStyle w:val="7"/>
              <w:spacing w:line="240" w:lineRule="auto"/>
              <w:ind w:left="0"/>
              <w:jc w:val="both"/>
              <w:rPr>
                <w:sz w:val="24"/>
                <w:szCs w:val="24"/>
              </w:rPr>
            </w:pPr>
            <w:r>
              <w:rPr>
                <w:sz w:val="24"/>
                <w:szCs w:val="24"/>
              </w:rPr>
              <w:t>Теплоизоляция в цилиндрах (скорлупах) фольгированных, рабочий материал не горючий (Г</w:t>
            </w:r>
            <w:proofErr w:type="gramStart"/>
            <w:r>
              <w:rPr>
                <w:sz w:val="24"/>
                <w:szCs w:val="24"/>
              </w:rPr>
              <w:t>1</w:t>
            </w:r>
            <w:proofErr w:type="gramEnd"/>
            <w:r>
              <w:rPr>
                <w:sz w:val="24"/>
                <w:szCs w:val="24"/>
              </w:rPr>
              <w:t>) – минеральная (каменная) вата.</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 xml:space="preserve">Теплоизоляция труб </w:t>
            </w:r>
            <w:proofErr w:type="spellStart"/>
            <w:r>
              <w:rPr>
                <w:rFonts w:ascii="Times New Roman" w:hAnsi="Times New Roman"/>
                <w:sz w:val="24"/>
                <w:szCs w:val="24"/>
              </w:rPr>
              <w:t>теплоузлов</w:t>
            </w:r>
            <w:proofErr w:type="spellEnd"/>
            <w:r>
              <w:rPr>
                <w:rFonts w:ascii="Times New Roman" w:hAnsi="Times New Roman"/>
                <w:sz w:val="24"/>
                <w:szCs w:val="24"/>
              </w:rPr>
              <w:t>, водопроводов горячей воды, мазута</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июнь 2015</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 в Выборг</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Соответствие ГОСТам, Техническим регламентам, гигиеническим требованиям и т.п.</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 техническое свидетельство</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971D63" w:rsidTr="00971D63">
        <w:tc>
          <w:tcPr>
            <w:tcW w:w="5701" w:type="dxa"/>
            <w:tcBorders>
              <w:top w:val="single" w:sz="4" w:space="0" w:color="auto"/>
              <w:left w:val="single" w:sz="4" w:space="0" w:color="auto"/>
              <w:bottom w:val="single" w:sz="4" w:space="0" w:color="auto"/>
              <w:right w:val="single" w:sz="4" w:space="0" w:color="auto"/>
            </w:tcBorders>
            <w:hideMark/>
          </w:tcPr>
          <w:p w:rsidR="00971D63" w:rsidRDefault="00971D63">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 с НДС</w:t>
            </w:r>
          </w:p>
        </w:tc>
        <w:tc>
          <w:tcPr>
            <w:tcW w:w="3870" w:type="dxa"/>
            <w:tcBorders>
              <w:top w:val="single" w:sz="4" w:space="0" w:color="auto"/>
              <w:left w:val="single" w:sz="4" w:space="0" w:color="auto"/>
              <w:bottom w:val="single" w:sz="4" w:space="0" w:color="auto"/>
              <w:right w:val="single" w:sz="4" w:space="0" w:color="auto"/>
            </w:tcBorders>
            <w:hideMark/>
          </w:tcPr>
          <w:p w:rsidR="00971D63" w:rsidRDefault="00971D63" w:rsidP="00971D63">
            <w:pPr>
              <w:spacing w:after="0" w:line="240" w:lineRule="auto"/>
              <w:rPr>
                <w:rFonts w:ascii="Times New Roman" w:hAnsi="Times New Roman"/>
                <w:sz w:val="24"/>
                <w:szCs w:val="24"/>
                <w:lang w:eastAsia="en-US"/>
              </w:rPr>
            </w:pPr>
            <w:r>
              <w:rPr>
                <w:rFonts w:ascii="Times New Roman" w:hAnsi="Times New Roman"/>
                <w:sz w:val="24"/>
                <w:szCs w:val="24"/>
              </w:rPr>
              <w:t>230000 руб.</w:t>
            </w:r>
          </w:p>
        </w:tc>
      </w:tr>
    </w:tbl>
    <w:p w:rsidR="00971D63" w:rsidRDefault="00971D63" w:rsidP="00971D63">
      <w:pPr>
        <w:rPr>
          <w:rFonts w:ascii="Times New Roman" w:hAnsi="Times New Roman"/>
          <w:sz w:val="26"/>
          <w:szCs w:val="26"/>
          <w:lang w:eastAsia="en-US"/>
        </w:rPr>
      </w:pPr>
    </w:p>
    <w:p w:rsidR="00971D63" w:rsidRDefault="00971D63" w:rsidP="00971D63">
      <w:pPr>
        <w:jc w:val="right"/>
        <w:rPr>
          <w:rFonts w:ascii="Times New Roman" w:hAnsi="Times New Roman"/>
          <w:b/>
          <w:i/>
          <w:sz w:val="24"/>
          <w:szCs w:val="24"/>
          <w:u w:val="single"/>
        </w:rPr>
      </w:pPr>
      <w:r>
        <w:rPr>
          <w:rFonts w:ascii="Times New Roman" w:hAnsi="Times New Roman"/>
          <w:b/>
          <w:i/>
          <w:sz w:val="24"/>
          <w:szCs w:val="24"/>
          <w:u w:val="single"/>
        </w:rPr>
        <w:t>Таблица 1</w:t>
      </w:r>
    </w:p>
    <w:tbl>
      <w:tblPr>
        <w:tblStyle w:val="af4"/>
        <w:tblW w:w="0" w:type="auto"/>
        <w:tblLayout w:type="fixed"/>
        <w:tblLook w:val="01E0" w:firstRow="1" w:lastRow="1" w:firstColumn="1" w:lastColumn="1" w:noHBand="0" w:noVBand="0"/>
      </w:tblPr>
      <w:tblGrid>
        <w:gridCol w:w="769"/>
        <w:gridCol w:w="4919"/>
        <w:gridCol w:w="1980"/>
        <w:gridCol w:w="2700"/>
      </w:tblGrid>
      <w:tr w:rsidR="00971D63" w:rsidTr="00971D63">
        <w:tc>
          <w:tcPr>
            <w:tcW w:w="769"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w:t>
            </w:r>
            <w:proofErr w:type="gramStart"/>
            <w:r>
              <w:t>п</w:t>
            </w:r>
            <w:proofErr w:type="gramEnd"/>
            <w:r>
              <w:t>/п</w:t>
            </w:r>
          </w:p>
        </w:tc>
        <w:tc>
          <w:tcPr>
            <w:tcW w:w="4919"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НАИМЕНОВАНИЕ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единица</w:t>
            </w:r>
          </w:p>
          <w:p w:rsidR="00971D63" w:rsidRDefault="00971D63">
            <w:pPr>
              <w:jc w:val="center"/>
              <w:rPr>
                <w:lang w:eastAsia="en-US"/>
              </w:rPr>
            </w:pPr>
            <w:r>
              <w:t>измерения</w:t>
            </w:r>
          </w:p>
        </w:tc>
        <w:tc>
          <w:tcPr>
            <w:tcW w:w="2700" w:type="dxa"/>
            <w:tcBorders>
              <w:top w:val="single" w:sz="4" w:space="0" w:color="auto"/>
              <w:left w:val="single" w:sz="4" w:space="0" w:color="auto"/>
              <w:bottom w:val="single" w:sz="4" w:space="0" w:color="auto"/>
              <w:right w:val="single" w:sz="4" w:space="0" w:color="auto"/>
            </w:tcBorders>
            <w:vAlign w:val="center"/>
            <w:hideMark/>
          </w:tcPr>
          <w:p w:rsidR="00971D63" w:rsidRDefault="00971D63">
            <w:pPr>
              <w:jc w:val="center"/>
              <w:rPr>
                <w:lang w:eastAsia="en-US"/>
              </w:rPr>
            </w:pPr>
            <w:r>
              <w:t>количество</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219х50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9</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159х50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133х40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4</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108х40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5</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76х40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6</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57х40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148</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7</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42х40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32х40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9</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57х30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10</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48х30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6</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11</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108х30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12</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89х30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300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lastRenderedPageBreak/>
              <w:t>13</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76х30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40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38х30</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80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32х30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15</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16</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цилиндр </w:t>
            </w:r>
            <w:proofErr w:type="spellStart"/>
            <w:r>
              <w:t>минераловатный</w:t>
            </w:r>
            <w:proofErr w:type="spellEnd"/>
            <w:r>
              <w:t xml:space="preserve">  </w:t>
            </w:r>
            <w:proofErr w:type="spellStart"/>
            <w:r>
              <w:t>кашир</w:t>
            </w:r>
            <w:proofErr w:type="spellEnd"/>
            <w:r>
              <w:t xml:space="preserve">. 25х30  </w:t>
            </w:r>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20</w:t>
            </w:r>
          </w:p>
        </w:tc>
      </w:tr>
      <w:tr w:rsidR="00971D63" w:rsidTr="00971D63">
        <w:tc>
          <w:tcPr>
            <w:tcW w:w="769"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17</w:t>
            </w:r>
          </w:p>
        </w:tc>
        <w:tc>
          <w:tcPr>
            <w:tcW w:w="4919" w:type="dxa"/>
            <w:tcBorders>
              <w:top w:val="single" w:sz="4" w:space="0" w:color="auto"/>
              <w:left w:val="single" w:sz="4" w:space="0" w:color="auto"/>
              <w:bottom w:val="single" w:sz="4" w:space="0" w:color="auto"/>
              <w:right w:val="single" w:sz="4" w:space="0" w:color="auto"/>
            </w:tcBorders>
            <w:hideMark/>
          </w:tcPr>
          <w:p w:rsidR="00971D63" w:rsidRDefault="00971D63">
            <w:pPr>
              <w:rPr>
                <w:lang w:eastAsia="en-US"/>
              </w:rPr>
            </w:pPr>
            <w:r>
              <w:t xml:space="preserve">Скотч-лента 50мм х 50м </w:t>
            </w:r>
            <w:proofErr w:type="gramStart"/>
            <w:r>
              <w:t>алюминиевая</w:t>
            </w:r>
            <w:proofErr w:type="gramEnd"/>
          </w:p>
        </w:tc>
        <w:tc>
          <w:tcPr>
            <w:tcW w:w="198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proofErr w:type="spellStart"/>
            <w:r>
              <w:t>п</w:t>
            </w:r>
            <w:proofErr w:type="gramStart"/>
            <w:r>
              <w:t>.м</w:t>
            </w:r>
            <w:proofErr w:type="spellEnd"/>
            <w:proofErr w:type="gramEnd"/>
          </w:p>
        </w:tc>
        <w:tc>
          <w:tcPr>
            <w:tcW w:w="2700" w:type="dxa"/>
            <w:tcBorders>
              <w:top w:val="single" w:sz="4" w:space="0" w:color="auto"/>
              <w:left w:val="single" w:sz="4" w:space="0" w:color="auto"/>
              <w:bottom w:val="single" w:sz="4" w:space="0" w:color="auto"/>
              <w:right w:val="single" w:sz="4" w:space="0" w:color="auto"/>
            </w:tcBorders>
            <w:hideMark/>
          </w:tcPr>
          <w:p w:rsidR="00971D63" w:rsidRDefault="00971D63">
            <w:pPr>
              <w:jc w:val="center"/>
              <w:rPr>
                <w:lang w:eastAsia="en-US"/>
              </w:rPr>
            </w:pPr>
            <w:r>
              <w:t>140</w:t>
            </w:r>
          </w:p>
        </w:tc>
      </w:tr>
    </w:tbl>
    <w:p w:rsidR="00971D63" w:rsidRDefault="00971D63" w:rsidP="00971D63">
      <w:pPr>
        <w:rPr>
          <w:rFonts w:ascii="Times New Roman" w:hAnsi="Times New Roman"/>
          <w:sz w:val="26"/>
          <w:szCs w:val="26"/>
          <w:lang w:eastAsia="en-US"/>
        </w:rPr>
      </w:pPr>
    </w:p>
    <w:p w:rsidR="00971D63" w:rsidRDefault="00971D63" w:rsidP="00971D63">
      <w:pPr>
        <w:rPr>
          <w:rFonts w:ascii="Times New Roman" w:hAnsi="Times New Roman"/>
          <w:sz w:val="26"/>
          <w:szCs w:val="26"/>
        </w:rPr>
      </w:pPr>
      <w:r>
        <w:rPr>
          <w:rFonts w:ascii="Times New Roman" w:hAnsi="Times New Roman"/>
          <w:sz w:val="26"/>
          <w:szCs w:val="26"/>
        </w:rPr>
        <w:t>Предоплата 30 %</w:t>
      </w:r>
    </w:p>
    <w:p w:rsidR="00971D63" w:rsidRDefault="00971D63" w:rsidP="00971D63">
      <w:pPr>
        <w:rPr>
          <w:rFonts w:ascii="Times New Roman" w:hAnsi="Times New Roman"/>
          <w:sz w:val="26"/>
          <w:szCs w:val="26"/>
        </w:rPr>
      </w:pPr>
      <w:r>
        <w:rPr>
          <w:rFonts w:ascii="Times New Roman" w:hAnsi="Times New Roman"/>
          <w:sz w:val="26"/>
          <w:szCs w:val="26"/>
        </w:rPr>
        <w:t xml:space="preserve">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D63" w:rsidRDefault="00971D63" w:rsidP="00B41620">
      <w:pPr>
        <w:spacing w:after="0" w:line="240" w:lineRule="auto"/>
      </w:pPr>
      <w:r>
        <w:separator/>
      </w:r>
    </w:p>
  </w:endnote>
  <w:endnote w:type="continuationSeparator" w:id="0">
    <w:p w:rsidR="00971D63" w:rsidRDefault="00971D6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D63" w:rsidRDefault="00971D63">
    <w:pPr>
      <w:pStyle w:val="aff"/>
      <w:jc w:val="right"/>
    </w:pPr>
    <w:r>
      <w:fldChar w:fldCharType="begin"/>
    </w:r>
    <w:r>
      <w:instrText xml:space="preserve"> PAGE   \* MERGEFORMAT </w:instrText>
    </w:r>
    <w:r>
      <w:fldChar w:fldCharType="separate"/>
    </w:r>
    <w:r w:rsidR="00B96778">
      <w:rPr>
        <w:noProof/>
      </w:rPr>
      <w:t>26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D63" w:rsidRDefault="00971D63" w:rsidP="00B41620">
      <w:pPr>
        <w:spacing w:after="0" w:line="240" w:lineRule="auto"/>
      </w:pPr>
      <w:r>
        <w:separator/>
      </w:r>
    </w:p>
  </w:footnote>
  <w:footnote w:type="continuationSeparator" w:id="0">
    <w:p w:rsidR="00971D63" w:rsidRDefault="00971D63" w:rsidP="00B41620">
      <w:pPr>
        <w:spacing w:after="0" w:line="240" w:lineRule="auto"/>
      </w:pPr>
      <w:r>
        <w:continuationSeparator/>
      </w:r>
    </w:p>
  </w:footnote>
  <w:footnote w:id="1">
    <w:p w:rsidR="00971D63" w:rsidRPr="00EA7BD1" w:rsidRDefault="00971D63">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1D63"/>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B21B9-8090-49EF-9240-80FCB6DD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33</Pages>
  <Words>10951</Words>
  <Characters>75072</Characters>
  <Application>Microsoft Office Word</Application>
  <DocSecurity>0</DocSecurity>
  <Lines>625</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2015-05-27T12:43:00Z</cp:lastPrinted>
  <dcterms:created xsi:type="dcterms:W3CDTF">2014-05-13T13:03:00Z</dcterms:created>
  <dcterms:modified xsi:type="dcterms:W3CDTF">2015-05-27T13:07:00Z</dcterms:modified>
</cp:coreProperties>
</file>